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8E20B" w14:textId="77777777" w:rsidR="000644F2" w:rsidRPr="00E518A3" w:rsidRDefault="000644F2" w:rsidP="00A84577">
      <w:pPr>
        <w:jc w:val="cente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A84577" w:rsidRPr="00E518A3" w14:paraId="21961C23" w14:textId="77777777" w:rsidTr="00A84577">
        <w:tc>
          <w:tcPr>
            <w:tcW w:w="4669" w:type="dxa"/>
          </w:tcPr>
          <w:p w14:paraId="6A247E42" w14:textId="77777777" w:rsidR="00A84577" w:rsidRPr="00E518A3" w:rsidRDefault="00A84577" w:rsidP="00A84577">
            <w:pPr>
              <w:rPr>
                <w:rFonts w:ascii="Times New Roman" w:hAnsi="Times New Roman" w:cs="Times New Roman"/>
              </w:rPr>
            </w:pPr>
            <w:r w:rsidRPr="00E518A3">
              <w:rPr>
                <w:rFonts w:ascii="Times New Roman" w:hAnsi="Times New Roman" w:cs="Times New Roman"/>
              </w:rPr>
              <w:t>20-21 сентября 2021 г.</w:t>
            </w:r>
          </w:p>
        </w:tc>
        <w:tc>
          <w:tcPr>
            <w:tcW w:w="4670" w:type="dxa"/>
          </w:tcPr>
          <w:p w14:paraId="150CA802" w14:textId="77777777" w:rsidR="00A84577" w:rsidRPr="00E518A3" w:rsidRDefault="00A84577" w:rsidP="00A84577">
            <w:pPr>
              <w:jc w:val="right"/>
              <w:rPr>
                <w:rFonts w:ascii="Times New Roman" w:hAnsi="Times New Roman" w:cs="Times New Roman"/>
              </w:rPr>
            </w:pPr>
            <w:r w:rsidRPr="00E518A3">
              <w:rPr>
                <w:rFonts w:ascii="Times New Roman" w:hAnsi="Times New Roman" w:cs="Times New Roman"/>
              </w:rPr>
              <w:t>г. Севастополь</w:t>
            </w:r>
          </w:p>
        </w:tc>
      </w:tr>
    </w:tbl>
    <w:p w14:paraId="16C2222A" w14:textId="77777777" w:rsidR="00A84577" w:rsidRPr="00E518A3" w:rsidRDefault="00A84577" w:rsidP="00A84577">
      <w:pPr>
        <w:jc w:val="center"/>
        <w:rPr>
          <w:rFonts w:ascii="Times New Roman" w:hAnsi="Times New Roman" w:cs="Times New Roman"/>
        </w:rPr>
      </w:pPr>
    </w:p>
    <w:p w14:paraId="30A5689F" w14:textId="77777777" w:rsidR="00A84577" w:rsidRPr="00E518A3" w:rsidRDefault="00A84577" w:rsidP="00A84577">
      <w:pPr>
        <w:jc w:val="center"/>
        <w:rPr>
          <w:rFonts w:ascii="Times New Roman" w:hAnsi="Times New Roman" w:cs="Times New Roman"/>
        </w:rPr>
      </w:pPr>
    </w:p>
    <w:p w14:paraId="54AB5A8D" w14:textId="77777777" w:rsidR="00A84577" w:rsidRPr="00E518A3" w:rsidRDefault="00A84577" w:rsidP="00A84577">
      <w:pPr>
        <w:jc w:val="center"/>
        <w:rPr>
          <w:rFonts w:ascii="Times New Roman" w:hAnsi="Times New Roman" w:cs="Times New Roman"/>
        </w:rPr>
      </w:pPr>
      <w:r w:rsidRPr="00E518A3">
        <w:rPr>
          <w:rFonts w:ascii="Times New Roman" w:hAnsi="Times New Roman" w:cs="Times New Roman"/>
        </w:rPr>
        <w:t>ПРОТОКОЛ</w:t>
      </w:r>
    </w:p>
    <w:p w14:paraId="4CBDB54E" w14:textId="77777777" w:rsidR="00E518A3" w:rsidRPr="00E518A3" w:rsidRDefault="00E518A3" w:rsidP="00A84577">
      <w:pPr>
        <w:jc w:val="center"/>
        <w:rPr>
          <w:rFonts w:ascii="Times New Roman" w:hAnsi="Times New Roman" w:cs="Times New Roman"/>
        </w:rPr>
      </w:pPr>
    </w:p>
    <w:p w14:paraId="24E14243" w14:textId="77777777" w:rsidR="00A84577" w:rsidRPr="00E518A3" w:rsidRDefault="00A84577" w:rsidP="00A84577">
      <w:pPr>
        <w:jc w:val="center"/>
        <w:rPr>
          <w:rFonts w:ascii="Times New Roman" w:hAnsi="Times New Roman" w:cs="Times New Roman"/>
        </w:rPr>
      </w:pPr>
      <w:r w:rsidRPr="00E518A3">
        <w:rPr>
          <w:rFonts w:ascii="Times New Roman" w:hAnsi="Times New Roman" w:cs="Times New Roman"/>
        </w:rPr>
        <w:t>Первого организационного рабочего совещания университетско-академического Консорциума «Культурный код»</w:t>
      </w:r>
    </w:p>
    <w:p w14:paraId="70B7BE68" w14:textId="77777777" w:rsidR="00A84577" w:rsidRPr="00E518A3" w:rsidRDefault="00A84577" w:rsidP="00A84577">
      <w:pPr>
        <w:jc w:val="center"/>
        <w:rPr>
          <w:rFonts w:ascii="Times New Roman" w:hAnsi="Times New Roman" w:cs="Times New Roman"/>
        </w:rPr>
      </w:pPr>
      <w:r w:rsidRPr="00E518A3">
        <w:rPr>
          <w:rFonts w:ascii="Times New Roman" w:hAnsi="Times New Roman" w:cs="Times New Roman"/>
        </w:rPr>
        <w:t>20-21 сентября 2021 г.</w:t>
      </w:r>
    </w:p>
    <w:p w14:paraId="54109337" w14:textId="77777777" w:rsidR="00A84577" w:rsidRPr="00E518A3" w:rsidRDefault="00A84577" w:rsidP="00A84577">
      <w:pPr>
        <w:jc w:val="both"/>
        <w:rPr>
          <w:rFonts w:ascii="Times New Roman" w:hAnsi="Times New Roman" w:cs="Times New Roman"/>
        </w:rPr>
      </w:pPr>
    </w:p>
    <w:p w14:paraId="1AEC9381" w14:textId="77777777" w:rsidR="00A84577" w:rsidRPr="00E518A3" w:rsidRDefault="00E518A3" w:rsidP="00A84577">
      <w:pPr>
        <w:jc w:val="both"/>
        <w:rPr>
          <w:rFonts w:ascii="Times New Roman" w:hAnsi="Times New Roman" w:cs="Times New Roman"/>
        </w:rPr>
      </w:pPr>
      <w:r w:rsidRPr="00E518A3">
        <w:rPr>
          <w:rFonts w:ascii="Times New Roman" w:hAnsi="Times New Roman" w:cs="Times New Roman"/>
        </w:rPr>
        <w:t xml:space="preserve">ПРИСУТСТВОВАЛИ </w:t>
      </w:r>
      <w:r w:rsidR="00A84577" w:rsidRPr="00E518A3">
        <w:rPr>
          <w:rFonts w:ascii="Times New Roman" w:hAnsi="Times New Roman" w:cs="Times New Roman"/>
        </w:rPr>
        <w:t>представители участников консорциума:</w:t>
      </w:r>
    </w:p>
    <w:p w14:paraId="5ADBB79A" w14:textId="4A28936A" w:rsidR="00B71C29" w:rsidRPr="00E518A3" w:rsidRDefault="00B71C29" w:rsidP="00B71C29">
      <w:pPr>
        <w:jc w:val="both"/>
        <w:rPr>
          <w:rFonts w:ascii="Times New Roman" w:hAnsi="Times New Roman" w:cs="Times New Roman"/>
        </w:rPr>
      </w:pPr>
      <w:r w:rsidRPr="00E518A3">
        <w:rPr>
          <w:rFonts w:ascii="Times New Roman" w:hAnsi="Times New Roman" w:cs="Times New Roman"/>
        </w:rPr>
        <w:t>Безруков А.В. (МГТУ), Блохин Е.К. (ИИМК РАН), Бойцова Е.Е. (СевГУ), Бочаров С.Г. (СевГУ), Васильев Ст.А (ИИМК РАН, онлайн), Вахонеев В.В. (СевГУ), Вдвовченков Е.В. (ЮФУ, онлайн), Глазырина М.К. (ВятГУ), Головин В.И. (СевГУ), Губин И.В. (ВятГУ, онлайн), Дымченко И.В. (СевГУ), Енуков В.В. (КурскГУ), Ившин М.С. (ВятГУ, онлайн), Кайсин А.О. (ВятГУ), Канторович А.Р. (МГУ), Костин А.А. (ВятГУ), Кудинов В.А. (КурскГУ, онлайн), Мамаев Р.Х (ЧГУ, онлайн), Мамаева А.Н (ВятГУ, онлайн), Маслова И.И. (ПГУАиС, онлайн</w:t>
      </w:r>
      <w:r>
        <w:rPr>
          <w:rFonts w:ascii="Times New Roman" w:hAnsi="Times New Roman" w:cs="Times New Roman"/>
        </w:rPr>
        <w:t>)</w:t>
      </w:r>
      <w:r w:rsidRPr="00B71C29">
        <w:rPr>
          <w:rFonts w:ascii="Times New Roman" w:hAnsi="Times New Roman" w:cs="Times New Roman"/>
        </w:rPr>
        <w:t>,</w:t>
      </w:r>
      <w:r w:rsidRPr="00E518A3">
        <w:rPr>
          <w:rFonts w:ascii="Times New Roman" w:hAnsi="Times New Roman" w:cs="Times New Roman"/>
        </w:rPr>
        <w:t xml:space="preserve"> Нечаев В.Д. (СевГУ), Пикалов И.Ю. (КурскГУ, онлайн), </w:t>
      </w:r>
      <w:r w:rsidR="00B74F73">
        <w:rPr>
          <w:rFonts w:ascii="Times New Roman" w:hAnsi="Times New Roman" w:cs="Times New Roman"/>
        </w:rPr>
        <w:t>Осипов К.Н. (СевГУ</w:t>
      </w:r>
      <w:bookmarkStart w:id="0" w:name="_GoBack"/>
      <w:bookmarkEnd w:id="0"/>
      <w:r w:rsidR="00B74F73">
        <w:rPr>
          <w:rFonts w:ascii="Times New Roman" w:hAnsi="Times New Roman" w:cs="Times New Roman"/>
        </w:rPr>
        <w:t xml:space="preserve">), </w:t>
      </w:r>
      <w:r w:rsidRPr="00E518A3">
        <w:rPr>
          <w:rFonts w:ascii="Times New Roman" w:hAnsi="Times New Roman" w:cs="Times New Roman"/>
        </w:rPr>
        <w:t>Поляков А.В. (ИИМК РАН, онлайн), Пушкова А.А. (ВятГУ), Сарапулкин В.А. (БелГУ), Сарапулкина Т.В. (ГИАМЗ «Херсонес Таврический»), Саттаров Р.Р. (ИА Казани, онлайн), Соловьева Н.Ф. (ИИМК РАН), Татарков Д.Б. (СевГУ), Чистяков Г.А. (ВятГУ, онлайн).</w:t>
      </w:r>
    </w:p>
    <w:p w14:paraId="376422D7" w14:textId="77777777" w:rsidR="00B71C29" w:rsidRDefault="00B71C29" w:rsidP="00B71C29">
      <w:pPr>
        <w:jc w:val="both"/>
        <w:rPr>
          <w:rFonts w:ascii="Times New Roman" w:hAnsi="Times New Roman" w:cs="Times New Roman"/>
        </w:rPr>
      </w:pPr>
    </w:p>
    <w:p w14:paraId="5B16937C" w14:textId="77777777" w:rsidR="00D6638F" w:rsidRPr="00E518A3" w:rsidRDefault="00A5350C" w:rsidP="00A84577">
      <w:pPr>
        <w:jc w:val="both"/>
        <w:rPr>
          <w:rFonts w:ascii="Times New Roman" w:hAnsi="Times New Roman" w:cs="Times New Roman"/>
        </w:rPr>
      </w:pPr>
      <w:r w:rsidRPr="00E518A3">
        <w:rPr>
          <w:rFonts w:ascii="Times New Roman" w:hAnsi="Times New Roman" w:cs="Times New Roman"/>
        </w:rPr>
        <w:t>ПОВЕСТКА ДНЯ</w:t>
      </w:r>
      <w:r w:rsidR="00D6638F" w:rsidRPr="00E518A3">
        <w:rPr>
          <w:rFonts w:ascii="Times New Roman" w:hAnsi="Times New Roman" w:cs="Times New Roman"/>
        </w:rPr>
        <w:t>:</w:t>
      </w:r>
    </w:p>
    <w:p w14:paraId="0C24F3C0" w14:textId="77777777" w:rsidR="00D6638F" w:rsidRPr="00E518A3" w:rsidRDefault="00D6638F" w:rsidP="00A84577">
      <w:pPr>
        <w:jc w:val="both"/>
        <w:rPr>
          <w:rFonts w:ascii="Times New Roman" w:hAnsi="Times New Roman" w:cs="Times New Roman"/>
        </w:rPr>
      </w:pPr>
      <w:r w:rsidRPr="00E518A3">
        <w:rPr>
          <w:rFonts w:ascii="Times New Roman" w:hAnsi="Times New Roman" w:cs="Times New Roman"/>
        </w:rPr>
        <w:t xml:space="preserve">20 сентября. </w:t>
      </w:r>
    </w:p>
    <w:p w14:paraId="00A7B391" w14:textId="77777777" w:rsidR="00D6638F" w:rsidRPr="00E518A3" w:rsidRDefault="00D6638F" w:rsidP="00D6638F">
      <w:pPr>
        <w:pStyle w:val="a4"/>
        <w:numPr>
          <w:ilvl w:val="0"/>
          <w:numId w:val="1"/>
        </w:numPr>
        <w:jc w:val="both"/>
        <w:rPr>
          <w:rFonts w:ascii="Times New Roman" w:hAnsi="Times New Roman" w:cs="Times New Roman"/>
          <w:lang w:val="en-US"/>
        </w:rPr>
      </w:pPr>
      <w:r w:rsidRPr="00E518A3">
        <w:rPr>
          <w:rFonts w:ascii="Times New Roman" w:hAnsi="Times New Roman" w:cs="Times New Roman"/>
        </w:rPr>
        <w:t>Открытие заседания.</w:t>
      </w:r>
    </w:p>
    <w:p w14:paraId="3CA07899" w14:textId="77777777" w:rsidR="00D6638F" w:rsidRPr="00E518A3" w:rsidRDefault="00D6638F" w:rsidP="00D6638F">
      <w:pPr>
        <w:pStyle w:val="a4"/>
        <w:numPr>
          <w:ilvl w:val="0"/>
          <w:numId w:val="1"/>
        </w:numPr>
        <w:jc w:val="both"/>
        <w:rPr>
          <w:rFonts w:ascii="Times New Roman" w:hAnsi="Times New Roman" w:cs="Times New Roman"/>
          <w:lang w:val="en-US"/>
        </w:rPr>
      </w:pPr>
      <w:r w:rsidRPr="00E518A3">
        <w:rPr>
          <w:rFonts w:ascii="Times New Roman" w:hAnsi="Times New Roman" w:cs="Times New Roman"/>
        </w:rPr>
        <w:t>Презентация консорциума.</w:t>
      </w:r>
    </w:p>
    <w:p w14:paraId="733F64E4" w14:textId="77777777" w:rsidR="00D6638F" w:rsidRPr="00E518A3" w:rsidRDefault="00D6638F" w:rsidP="00D6638F">
      <w:pPr>
        <w:pStyle w:val="a4"/>
        <w:numPr>
          <w:ilvl w:val="0"/>
          <w:numId w:val="1"/>
        </w:numPr>
        <w:jc w:val="both"/>
        <w:rPr>
          <w:rFonts w:ascii="Times New Roman" w:hAnsi="Times New Roman" w:cs="Times New Roman"/>
          <w:lang w:val="en-US"/>
        </w:rPr>
      </w:pPr>
      <w:r w:rsidRPr="00E518A3">
        <w:rPr>
          <w:rFonts w:ascii="Times New Roman" w:hAnsi="Times New Roman" w:cs="Times New Roman"/>
        </w:rPr>
        <w:t>Пленарные доклады.</w:t>
      </w:r>
    </w:p>
    <w:p w14:paraId="620E65ED" w14:textId="77777777" w:rsidR="00D6638F" w:rsidRPr="00E518A3" w:rsidRDefault="00D6638F" w:rsidP="00D6638F">
      <w:pPr>
        <w:pStyle w:val="a4"/>
        <w:numPr>
          <w:ilvl w:val="0"/>
          <w:numId w:val="1"/>
        </w:numPr>
        <w:jc w:val="both"/>
        <w:rPr>
          <w:rFonts w:ascii="Times New Roman" w:hAnsi="Times New Roman" w:cs="Times New Roman"/>
        </w:rPr>
      </w:pPr>
      <w:r w:rsidRPr="00E518A3">
        <w:rPr>
          <w:rFonts w:ascii="Times New Roman" w:hAnsi="Times New Roman" w:cs="Times New Roman"/>
        </w:rPr>
        <w:t>Обсуждение Положения университетско-академического консорциума «Культурный код».</w:t>
      </w:r>
    </w:p>
    <w:p w14:paraId="5D6932E7" w14:textId="77777777" w:rsidR="00D6638F" w:rsidRPr="00E518A3" w:rsidRDefault="00D6638F" w:rsidP="00D6638F">
      <w:pPr>
        <w:pStyle w:val="a4"/>
        <w:numPr>
          <w:ilvl w:val="0"/>
          <w:numId w:val="1"/>
        </w:numPr>
        <w:jc w:val="both"/>
        <w:rPr>
          <w:rFonts w:ascii="Times New Roman" w:hAnsi="Times New Roman" w:cs="Times New Roman"/>
        </w:rPr>
      </w:pPr>
      <w:r w:rsidRPr="00E518A3">
        <w:rPr>
          <w:rFonts w:ascii="Times New Roman" w:hAnsi="Times New Roman" w:cs="Times New Roman"/>
        </w:rPr>
        <w:t>Формирование комитетов консорциума.</w:t>
      </w:r>
    </w:p>
    <w:p w14:paraId="27D2A0C9" w14:textId="77777777" w:rsidR="00D6638F" w:rsidRPr="00E518A3" w:rsidRDefault="00D6638F" w:rsidP="00D6638F">
      <w:pPr>
        <w:jc w:val="both"/>
        <w:rPr>
          <w:rFonts w:ascii="Times New Roman" w:hAnsi="Times New Roman" w:cs="Times New Roman"/>
        </w:rPr>
      </w:pPr>
    </w:p>
    <w:p w14:paraId="566F02D4" w14:textId="77777777" w:rsidR="00D6638F" w:rsidRPr="00E518A3" w:rsidRDefault="00D6638F" w:rsidP="00D6638F">
      <w:pPr>
        <w:jc w:val="both"/>
        <w:rPr>
          <w:rFonts w:ascii="Times New Roman" w:hAnsi="Times New Roman" w:cs="Times New Roman"/>
        </w:rPr>
      </w:pPr>
      <w:r w:rsidRPr="00E518A3">
        <w:rPr>
          <w:rFonts w:ascii="Times New Roman" w:hAnsi="Times New Roman" w:cs="Times New Roman"/>
        </w:rPr>
        <w:t>21 сентября.</w:t>
      </w:r>
    </w:p>
    <w:p w14:paraId="7BCC679D" w14:textId="77777777" w:rsidR="00D6638F" w:rsidRPr="00E518A3" w:rsidRDefault="00D6638F" w:rsidP="00D6638F">
      <w:pPr>
        <w:pStyle w:val="a4"/>
        <w:numPr>
          <w:ilvl w:val="0"/>
          <w:numId w:val="2"/>
        </w:numPr>
        <w:jc w:val="both"/>
        <w:rPr>
          <w:rFonts w:ascii="Times New Roman" w:hAnsi="Times New Roman" w:cs="Times New Roman"/>
        </w:rPr>
      </w:pPr>
      <w:r w:rsidRPr="00E518A3">
        <w:rPr>
          <w:rFonts w:ascii="Times New Roman" w:hAnsi="Times New Roman" w:cs="Times New Roman"/>
        </w:rPr>
        <w:t>Презентация и обсуждение докладов по основным направлениям работы консорциума.</w:t>
      </w:r>
    </w:p>
    <w:p w14:paraId="6BAFE1C0" w14:textId="77777777" w:rsidR="00D6638F" w:rsidRPr="00E518A3" w:rsidRDefault="00D6638F" w:rsidP="00D6638F">
      <w:pPr>
        <w:pStyle w:val="a4"/>
        <w:numPr>
          <w:ilvl w:val="0"/>
          <w:numId w:val="2"/>
        </w:numPr>
        <w:jc w:val="both"/>
        <w:rPr>
          <w:rFonts w:ascii="Times New Roman" w:hAnsi="Times New Roman" w:cs="Times New Roman"/>
        </w:rPr>
      </w:pPr>
      <w:r w:rsidRPr="00E518A3">
        <w:rPr>
          <w:rFonts w:ascii="Times New Roman" w:hAnsi="Times New Roman" w:cs="Times New Roman"/>
        </w:rPr>
        <w:t>Формирование рабочих групп консорциума.</w:t>
      </w:r>
    </w:p>
    <w:p w14:paraId="55747C5C" w14:textId="77777777" w:rsidR="00D6638F" w:rsidRPr="00E518A3" w:rsidRDefault="00D6638F" w:rsidP="00D6638F">
      <w:pPr>
        <w:jc w:val="both"/>
        <w:rPr>
          <w:rFonts w:ascii="Times New Roman" w:hAnsi="Times New Roman" w:cs="Times New Roman"/>
        </w:rPr>
      </w:pPr>
    </w:p>
    <w:p w14:paraId="70D3A7C4" w14:textId="77777777" w:rsidR="00D6638F" w:rsidRPr="00E518A3" w:rsidRDefault="00D6638F" w:rsidP="00D6638F">
      <w:pPr>
        <w:pStyle w:val="a4"/>
        <w:jc w:val="both"/>
        <w:rPr>
          <w:rFonts w:ascii="Times New Roman" w:hAnsi="Times New Roman" w:cs="Times New Roman"/>
        </w:rPr>
      </w:pPr>
    </w:p>
    <w:p w14:paraId="02D7FBF3" w14:textId="77777777" w:rsidR="00A5350C" w:rsidRPr="00E518A3" w:rsidRDefault="00A5350C" w:rsidP="00A5350C">
      <w:pPr>
        <w:pStyle w:val="a4"/>
        <w:jc w:val="both"/>
        <w:rPr>
          <w:rFonts w:ascii="Times New Roman" w:hAnsi="Times New Roman" w:cs="Times New Roman"/>
        </w:rPr>
      </w:pPr>
      <w:r w:rsidRPr="00E518A3">
        <w:rPr>
          <w:rFonts w:ascii="Times New Roman" w:hAnsi="Times New Roman" w:cs="Times New Roman"/>
        </w:rPr>
        <w:t xml:space="preserve">1. СЛУШАЛИ: </w:t>
      </w:r>
    </w:p>
    <w:p w14:paraId="32E94290" w14:textId="77777777" w:rsidR="00ED17A0" w:rsidRPr="00E518A3" w:rsidRDefault="00ED17A0" w:rsidP="00ED17A0">
      <w:pPr>
        <w:pStyle w:val="a4"/>
        <w:jc w:val="both"/>
        <w:rPr>
          <w:rFonts w:ascii="Times New Roman" w:hAnsi="Times New Roman" w:cs="Times New Roman"/>
        </w:rPr>
      </w:pPr>
      <w:r w:rsidRPr="00E518A3">
        <w:rPr>
          <w:rFonts w:ascii="Times New Roman" w:hAnsi="Times New Roman" w:cs="Times New Roman"/>
        </w:rPr>
        <w:t xml:space="preserve">Приветственное слово участникам консорциума: </w:t>
      </w:r>
    </w:p>
    <w:p w14:paraId="39AB6B60" w14:textId="77777777" w:rsidR="00ED17A0" w:rsidRPr="00E518A3" w:rsidRDefault="00A5350C" w:rsidP="00ED17A0">
      <w:pPr>
        <w:pStyle w:val="a4"/>
        <w:jc w:val="both"/>
        <w:rPr>
          <w:rFonts w:ascii="Times New Roman" w:hAnsi="Times New Roman" w:cs="Times New Roman"/>
        </w:rPr>
      </w:pPr>
      <w:r w:rsidRPr="00E518A3">
        <w:rPr>
          <w:rFonts w:ascii="Times New Roman" w:hAnsi="Times New Roman" w:cs="Times New Roman"/>
        </w:rPr>
        <w:t>Нечаева В.Д.</w:t>
      </w:r>
      <w:r w:rsidR="00ED17A0" w:rsidRPr="00E518A3">
        <w:rPr>
          <w:rFonts w:ascii="Times New Roman" w:hAnsi="Times New Roman" w:cs="Times New Roman"/>
        </w:rPr>
        <w:t>, ректора СевГУ, о стратегических задачах консорциума на период 2020-2030 гг.,</w:t>
      </w:r>
    </w:p>
    <w:p w14:paraId="00432349" w14:textId="77777777" w:rsidR="00ED17A0" w:rsidRPr="00E518A3" w:rsidRDefault="00ED17A0" w:rsidP="00ED17A0">
      <w:pPr>
        <w:pStyle w:val="a4"/>
        <w:jc w:val="both"/>
        <w:rPr>
          <w:rFonts w:ascii="Times New Roman" w:hAnsi="Times New Roman" w:cs="Times New Roman"/>
        </w:rPr>
      </w:pPr>
      <w:r w:rsidRPr="00E518A3">
        <w:rPr>
          <w:rFonts w:ascii="Times New Roman" w:hAnsi="Times New Roman" w:cs="Times New Roman"/>
        </w:rPr>
        <w:t xml:space="preserve">Полякова А.В., и.о. директора ИИМК РАН, о значении работы консорциума в университетско-академической среде, </w:t>
      </w:r>
    </w:p>
    <w:p w14:paraId="2AAD6018" w14:textId="77777777" w:rsidR="00ED17A0" w:rsidRPr="00E518A3" w:rsidRDefault="00ED17A0" w:rsidP="00ED17A0">
      <w:pPr>
        <w:pStyle w:val="a4"/>
        <w:jc w:val="both"/>
        <w:rPr>
          <w:rFonts w:ascii="Times New Roman" w:hAnsi="Times New Roman" w:cs="Times New Roman"/>
        </w:rPr>
      </w:pPr>
      <w:r w:rsidRPr="00E518A3">
        <w:rPr>
          <w:rFonts w:ascii="Times New Roman" w:hAnsi="Times New Roman" w:cs="Times New Roman"/>
        </w:rPr>
        <w:t xml:space="preserve">2. СЛУШАЛИ: </w:t>
      </w:r>
    </w:p>
    <w:p w14:paraId="584C3184" w14:textId="3A1F748C" w:rsidR="00ED17A0" w:rsidRPr="00E518A3" w:rsidRDefault="00ED17A0" w:rsidP="00ED17A0">
      <w:pPr>
        <w:pStyle w:val="a4"/>
        <w:jc w:val="both"/>
        <w:rPr>
          <w:rFonts w:ascii="Times New Roman" w:hAnsi="Times New Roman" w:cs="Times New Roman"/>
        </w:rPr>
      </w:pPr>
      <w:r w:rsidRPr="00E518A3">
        <w:rPr>
          <w:rFonts w:ascii="Times New Roman" w:hAnsi="Times New Roman" w:cs="Times New Roman"/>
        </w:rPr>
        <w:t>Соловьеву Н.Ф., замдиректора ИИМК РАН, о презентации консорциума.</w:t>
      </w:r>
    </w:p>
    <w:p w14:paraId="7E147109" w14:textId="77777777" w:rsidR="00ED17A0" w:rsidRPr="00E518A3" w:rsidRDefault="00ED17A0" w:rsidP="00ED17A0">
      <w:pPr>
        <w:pStyle w:val="a4"/>
        <w:jc w:val="both"/>
        <w:rPr>
          <w:rFonts w:ascii="Times New Roman" w:hAnsi="Times New Roman" w:cs="Times New Roman"/>
        </w:rPr>
      </w:pPr>
      <w:r w:rsidRPr="00E518A3">
        <w:rPr>
          <w:rFonts w:ascii="Times New Roman" w:hAnsi="Times New Roman" w:cs="Times New Roman"/>
        </w:rPr>
        <w:t xml:space="preserve">ВЫСТУПИЛИ: </w:t>
      </w:r>
    </w:p>
    <w:p w14:paraId="71416F89" w14:textId="77777777" w:rsidR="00ED17A0" w:rsidRPr="00E518A3" w:rsidRDefault="00ED17A0" w:rsidP="00ED17A0">
      <w:pPr>
        <w:pStyle w:val="a4"/>
        <w:jc w:val="both"/>
        <w:rPr>
          <w:rFonts w:ascii="Times New Roman" w:hAnsi="Times New Roman" w:cs="Times New Roman"/>
        </w:rPr>
      </w:pPr>
      <w:r w:rsidRPr="00E518A3">
        <w:rPr>
          <w:rFonts w:ascii="Times New Roman" w:hAnsi="Times New Roman" w:cs="Times New Roman"/>
        </w:rPr>
        <w:t>Вахонеев В.В. с предложением назначить Соловьеву Н.Ф. временным исполняющим обязанности председателя Совета консорциума до проведения выборов на Совете консорциума. Совет консорциума провести в первом квартале 2022 г.</w:t>
      </w:r>
    </w:p>
    <w:p w14:paraId="7660D1FA" w14:textId="77777777" w:rsidR="00ED17A0" w:rsidRPr="00E518A3" w:rsidRDefault="00ED17A0" w:rsidP="00ED17A0">
      <w:pPr>
        <w:pStyle w:val="a4"/>
        <w:jc w:val="both"/>
        <w:rPr>
          <w:rFonts w:ascii="Times New Roman" w:hAnsi="Times New Roman" w:cs="Times New Roman"/>
        </w:rPr>
      </w:pPr>
      <w:r w:rsidRPr="00E518A3">
        <w:rPr>
          <w:rFonts w:ascii="Times New Roman" w:hAnsi="Times New Roman" w:cs="Times New Roman"/>
        </w:rPr>
        <w:t xml:space="preserve">Соловьева Н.Ф. с предложением назначить заместителями временно исполняющего обязанности </w:t>
      </w:r>
      <w:r w:rsidR="00036319" w:rsidRPr="00E518A3">
        <w:rPr>
          <w:rFonts w:ascii="Times New Roman" w:hAnsi="Times New Roman" w:cs="Times New Roman"/>
        </w:rPr>
        <w:t>председателя Совета консорциума Вахонеева В.В. и Блохина Е.К.</w:t>
      </w:r>
    </w:p>
    <w:p w14:paraId="7B6463B8" w14:textId="77777777" w:rsidR="00E518A3" w:rsidRPr="00E518A3" w:rsidRDefault="00E518A3" w:rsidP="00ED17A0">
      <w:pPr>
        <w:pStyle w:val="a4"/>
        <w:jc w:val="both"/>
        <w:rPr>
          <w:rFonts w:ascii="Times New Roman" w:hAnsi="Times New Roman" w:cs="Times New Roman"/>
        </w:rPr>
      </w:pPr>
      <w:r>
        <w:rPr>
          <w:rFonts w:ascii="Times New Roman" w:hAnsi="Times New Roman" w:cs="Times New Roman"/>
        </w:rPr>
        <w:t>Вахонеев</w:t>
      </w:r>
      <w:r w:rsidRPr="00E518A3">
        <w:rPr>
          <w:rFonts w:ascii="Times New Roman" w:hAnsi="Times New Roman" w:cs="Times New Roman"/>
        </w:rPr>
        <w:t xml:space="preserve"> В.В. </w:t>
      </w:r>
      <w:r>
        <w:rPr>
          <w:rFonts w:ascii="Times New Roman" w:hAnsi="Times New Roman" w:cs="Times New Roman"/>
        </w:rPr>
        <w:t xml:space="preserve">с предложением </w:t>
      </w:r>
      <w:r w:rsidRPr="00E518A3">
        <w:rPr>
          <w:rFonts w:ascii="Times New Roman" w:hAnsi="Times New Roman" w:cs="Times New Roman"/>
        </w:rPr>
        <w:t>избрать Блохина Е.К. секретарем первого организационного рабочего совещания.</w:t>
      </w:r>
    </w:p>
    <w:p w14:paraId="55528C71" w14:textId="77777777" w:rsidR="00ED17A0" w:rsidRPr="00E518A3" w:rsidRDefault="00ED17A0" w:rsidP="00E518A3">
      <w:pPr>
        <w:pStyle w:val="a4"/>
        <w:jc w:val="both"/>
        <w:rPr>
          <w:rFonts w:ascii="Times New Roman" w:hAnsi="Times New Roman" w:cs="Times New Roman"/>
        </w:rPr>
      </w:pPr>
      <w:r w:rsidRPr="00E518A3">
        <w:rPr>
          <w:rFonts w:ascii="Times New Roman" w:hAnsi="Times New Roman" w:cs="Times New Roman"/>
        </w:rPr>
        <w:lastRenderedPageBreak/>
        <w:t>ПОСТАНОВИЛИ:</w:t>
      </w:r>
      <w:r w:rsidR="00036319" w:rsidRPr="00E518A3">
        <w:rPr>
          <w:rFonts w:ascii="Times New Roman" w:hAnsi="Times New Roman" w:cs="Times New Roman"/>
        </w:rPr>
        <w:t xml:space="preserve"> назначить Соловьеву Н.Ф. временным исполняющим обязанности председателя Совета консорциума до проведения выборов на Совете консорциума. Совет консорциума провести в первом квартале 2022 г. Назначить заместителями временно исполняющего обязанности председателя Совета консорциума Вахонеева В.В. и Блохина Е.К.</w:t>
      </w:r>
      <w:r w:rsidR="00E518A3" w:rsidRPr="00E518A3">
        <w:rPr>
          <w:rFonts w:ascii="Times New Roman" w:hAnsi="Times New Roman" w:cs="Times New Roman"/>
        </w:rPr>
        <w:t xml:space="preserve"> Избрать Блохина Е.К. секретарем первого организационного рабочего совещания.</w:t>
      </w:r>
    </w:p>
    <w:p w14:paraId="5AE2BBF7" w14:textId="77777777" w:rsidR="00ED17A0" w:rsidRPr="00E518A3" w:rsidRDefault="00ED17A0" w:rsidP="00ED17A0">
      <w:pPr>
        <w:pStyle w:val="a4"/>
        <w:jc w:val="both"/>
        <w:rPr>
          <w:rFonts w:ascii="Times New Roman" w:hAnsi="Times New Roman" w:cs="Times New Roman"/>
        </w:rPr>
      </w:pPr>
    </w:p>
    <w:p w14:paraId="4751E8AB" w14:textId="77777777" w:rsidR="00ED17A0" w:rsidRPr="00E518A3" w:rsidRDefault="00ED17A0" w:rsidP="00ED17A0">
      <w:pPr>
        <w:pStyle w:val="a4"/>
        <w:jc w:val="both"/>
        <w:rPr>
          <w:rFonts w:ascii="Times New Roman" w:hAnsi="Times New Roman" w:cs="Times New Roman"/>
        </w:rPr>
      </w:pPr>
      <w:r w:rsidRPr="00E518A3">
        <w:rPr>
          <w:rFonts w:ascii="Times New Roman" w:hAnsi="Times New Roman" w:cs="Times New Roman"/>
        </w:rPr>
        <w:t>3. СЛУШАЛИ</w:t>
      </w:r>
      <w:r w:rsidR="00E518A3">
        <w:rPr>
          <w:rFonts w:ascii="Times New Roman" w:hAnsi="Times New Roman" w:cs="Times New Roman"/>
        </w:rPr>
        <w:t xml:space="preserve"> пленарные доклады</w:t>
      </w:r>
      <w:r w:rsidRPr="00E518A3">
        <w:rPr>
          <w:rFonts w:ascii="Times New Roman" w:hAnsi="Times New Roman" w:cs="Times New Roman"/>
        </w:rPr>
        <w:t>:</w:t>
      </w:r>
    </w:p>
    <w:p w14:paraId="2C57BE37" w14:textId="77777777" w:rsidR="00ED17A0" w:rsidRPr="00DD296C" w:rsidRDefault="00ED17A0" w:rsidP="00DD296C">
      <w:pPr>
        <w:pStyle w:val="a4"/>
        <w:numPr>
          <w:ilvl w:val="0"/>
          <w:numId w:val="7"/>
        </w:numPr>
        <w:jc w:val="both"/>
        <w:rPr>
          <w:rFonts w:ascii="Times New Roman" w:hAnsi="Times New Roman" w:cs="Times New Roman"/>
        </w:rPr>
      </w:pPr>
      <w:r w:rsidRPr="00DD296C">
        <w:rPr>
          <w:rFonts w:ascii="Times New Roman" w:hAnsi="Times New Roman" w:cs="Times New Roman"/>
        </w:rPr>
        <w:t>Осипова К.Н., доцента ПИ СевГУ, с докладом на тему «Информационно-вычислительная интеллектуальная система поддержки принятия решений в ходе восстановления объектов археологического наследия»</w:t>
      </w:r>
    </w:p>
    <w:p w14:paraId="3D291281" w14:textId="77777777" w:rsidR="00ED17A0" w:rsidRPr="00DD296C" w:rsidRDefault="00ED17A0" w:rsidP="00DD296C">
      <w:pPr>
        <w:pStyle w:val="a4"/>
        <w:numPr>
          <w:ilvl w:val="0"/>
          <w:numId w:val="7"/>
        </w:numPr>
        <w:jc w:val="both"/>
        <w:rPr>
          <w:rFonts w:ascii="Times New Roman" w:hAnsi="Times New Roman" w:cs="Times New Roman"/>
        </w:rPr>
      </w:pPr>
      <w:r w:rsidRPr="00DD296C">
        <w:rPr>
          <w:rFonts w:ascii="Times New Roman" w:hAnsi="Times New Roman" w:cs="Times New Roman"/>
        </w:rPr>
        <w:t>Васильева Ст.А., с.н.с. ИИМК РАН, с докладом на тему «Археологический кадастр – состояние проблемы и перспективы развития»»</w:t>
      </w:r>
    </w:p>
    <w:p w14:paraId="6BB7C67D" w14:textId="7F2747C8" w:rsidR="00ED17A0" w:rsidRPr="00DD296C" w:rsidRDefault="00900DC8" w:rsidP="00DD296C">
      <w:pPr>
        <w:pStyle w:val="a4"/>
        <w:numPr>
          <w:ilvl w:val="0"/>
          <w:numId w:val="7"/>
        </w:numPr>
        <w:jc w:val="both"/>
        <w:rPr>
          <w:rFonts w:ascii="Times New Roman" w:hAnsi="Times New Roman" w:cs="Times New Roman"/>
        </w:rPr>
      </w:pPr>
      <w:r>
        <w:rPr>
          <w:rFonts w:ascii="Times New Roman" w:hAnsi="Times New Roman" w:cs="Times New Roman"/>
        </w:rPr>
        <w:t>Блохина Е.К</w:t>
      </w:r>
      <w:r w:rsidR="00ED17A0" w:rsidRPr="00DD296C">
        <w:rPr>
          <w:rFonts w:ascii="Times New Roman" w:hAnsi="Times New Roman" w:cs="Times New Roman"/>
        </w:rPr>
        <w:t>., м.н.с. ИИМК РАН, с докладом на тему «Создание трехмерной модели античной Пальмиры»</w:t>
      </w:r>
    </w:p>
    <w:p w14:paraId="04468B45" w14:textId="77777777" w:rsidR="00ED17A0" w:rsidRPr="00E518A3" w:rsidRDefault="00DD296C" w:rsidP="00036319">
      <w:pPr>
        <w:ind w:left="360" w:firstLine="348"/>
        <w:jc w:val="both"/>
        <w:rPr>
          <w:rFonts w:ascii="Times New Roman" w:hAnsi="Times New Roman" w:cs="Times New Roman"/>
        </w:rPr>
      </w:pPr>
      <w:r>
        <w:rPr>
          <w:rFonts w:ascii="Times New Roman" w:hAnsi="Times New Roman" w:cs="Times New Roman"/>
        </w:rPr>
        <w:t>4</w:t>
      </w:r>
      <w:r w:rsidR="00036319" w:rsidRPr="00E518A3">
        <w:rPr>
          <w:rFonts w:ascii="Times New Roman" w:hAnsi="Times New Roman" w:cs="Times New Roman"/>
        </w:rPr>
        <w:t>. СЛУШАЛИ:</w:t>
      </w:r>
    </w:p>
    <w:p w14:paraId="2159923C" w14:textId="77777777" w:rsidR="00036319" w:rsidRPr="00E518A3" w:rsidRDefault="00036319" w:rsidP="00036319">
      <w:pPr>
        <w:pStyle w:val="a4"/>
        <w:jc w:val="both"/>
        <w:rPr>
          <w:rFonts w:ascii="Times New Roman" w:hAnsi="Times New Roman" w:cs="Times New Roman"/>
        </w:rPr>
      </w:pPr>
      <w:r w:rsidRPr="00E518A3">
        <w:rPr>
          <w:rFonts w:ascii="Times New Roman" w:hAnsi="Times New Roman" w:cs="Times New Roman"/>
        </w:rPr>
        <w:t>Вахонеева В.В. с проектом Положения консорциума.</w:t>
      </w:r>
    </w:p>
    <w:p w14:paraId="044BDC2C" w14:textId="77777777" w:rsidR="00036319" w:rsidRPr="00E518A3" w:rsidRDefault="00036319" w:rsidP="00036319">
      <w:pPr>
        <w:pStyle w:val="a4"/>
        <w:jc w:val="both"/>
        <w:rPr>
          <w:rFonts w:ascii="Times New Roman" w:hAnsi="Times New Roman" w:cs="Times New Roman"/>
        </w:rPr>
      </w:pPr>
      <w:r w:rsidRPr="00E518A3">
        <w:rPr>
          <w:rFonts w:ascii="Times New Roman" w:hAnsi="Times New Roman" w:cs="Times New Roman"/>
        </w:rPr>
        <w:t>ВЫСТУПИЛИ:</w:t>
      </w:r>
    </w:p>
    <w:p w14:paraId="6D4A2553" w14:textId="77777777" w:rsidR="00036319" w:rsidRPr="00E518A3" w:rsidRDefault="00036319" w:rsidP="00036319">
      <w:pPr>
        <w:pStyle w:val="a4"/>
        <w:jc w:val="both"/>
        <w:rPr>
          <w:rFonts w:ascii="Times New Roman" w:hAnsi="Times New Roman" w:cs="Times New Roman"/>
        </w:rPr>
      </w:pPr>
      <w:r w:rsidRPr="00E518A3">
        <w:rPr>
          <w:rFonts w:ascii="Times New Roman" w:hAnsi="Times New Roman" w:cs="Times New Roman"/>
        </w:rPr>
        <w:t>Костин А.А. с предложением внести изменения в п.6.8 Проекта, заменив слова «100% участников совета» на «квалифицированным большинством в 2/3 голосов», а также п.6.11 исключить.</w:t>
      </w:r>
    </w:p>
    <w:p w14:paraId="5086DAD6" w14:textId="77777777" w:rsidR="00036319" w:rsidRPr="00E518A3" w:rsidRDefault="00036319" w:rsidP="00036319">
      <w:pPr>
        <w:pStyle w:val="a4"/>
        <w:jc w:val="both"/>
        <w:rPr>
          <w:rFonts w:ascii="Times New Roman" w:hAnsi="Times New Roman" w:cs="Times New Roman"/>
        </w:rPr>
      </w:pPr>
      <w:r w:rsidRPr="00E518A3">
        <w:rPr>
          <w:rFonts w:ascii="Times New Roman" w:hAnsi="Times New Roman" w:cs="Times New Roman"/>
        </w:rPr>
        <w:t>Соловьева Н.Ф. с предложением разослать всем участникам консорциума проект Положения с возможностью дистанционного обсуждения всех пунктов с последующим вынесением проекта на голосование на Совете консорциума.</w:t>
      </w:r>
    </w:p>
    <w:p w14:paraId="60861CFB" w14:textId="77777777" w:rsidR="00036319" w:rsidRPr="00E518A3" w:rsidRDefault="00036319" w:rsidP="00036319">
      <w:pPr>
        <w:pStyle w:val="a4"/>
        <w:jc w:val="both"/>
        <w:rPr>
          <w:rFonts w:ascii="Times New Roman" w:hAnsi="Times New Roman" w:cs="Times New Roman"/>
        </w:rPr>
      </w:pPr>
      <w:r w:rsidRPr="00E518A3">
        <w:rPr>
          <w:rFonts w:ascii="Times New Roman" w:hAnsi="Times New Roman" w:cs="Times New Roman"/>
        </w:rPr>
        <w:t>ПОСТАНОВИЛИ:</w:t>
      </w:r>
    </w:p>
    <w:p w14:paraId="1412AFD7" w14:textId="77777777" w:rsidR="00036319" w:rsidRPr="00E518A3" w:rsidRDefault="00036319" w:rsidP="00036319">
      <w:pPr>
        <w:pStyle w:val="a4"/>
        <w:jc w:val="both"/>
        <w:rPr>
          <w:rFonts w:ascii="Times New Roman" w:hAnsi="Times New Roman" w:cs="Times New Roman"/>
        </w:rPr>
      </w:pPr>
      <w:r w:rsidRPr="00E518A3">
        <w:rPr>
          <w:rFonts w:ascii="Times New Roman" w:hAnsi="Times New Roman" w:cs="Times New Roman"/>
        </w:rPr>
        <w:t>Разослать проект Положения всем участникам консорциума для дистанционного обсуждения всех пунктов с последующим вынесением проекта на голосование на Совете консорциума.</w:t>
      </w:r>
    </w:p>
    <w:p w14:paraId="2BF078BD" w14:textId="77777777" w:rsidR="00036319" w:rsidRPr="00E518A3" w:rsidRDefault="00DD296C" w:rsidP="00A072C1">
      <w:pPr>
        <w:ind w:left="709" w:hanging="1"/>
        <w:jc w:val="both"/>
        <w:rPr>
          <w:rFonts w:ascii="Times New Roman" w:hAnsi="Times New Roman" w:cs="Times New Roman"/>
        </w:rPr>
      </w:pPr>
      <w:r>
        <w:rPr>
          <w:rFonts w:ascii="Times New Roman" w:hAnsi="Times New Roman" w:cs="Times New Roman"/>
        </w:rPr>
        <w:t>5</w:t>
      </w:r>
      <w:r w:rsidR="00036319" w:rsidRPr="00E518A3">
        <w:rPr>
          <w:rFonts w:ascii="Times New Roman" w:hAnsi="Times New Roman" w:cs="Times New Roman"/>
        </w:rPr>
        <w:t>. СЛУШАЛИ: Соловьеву Н.Ф. с предложением сформировать четыре комитета консорциума: Научный комитет, Образовательный комитет, Экспедиционный комитет и Нормативно-правовой комитет.</w:t>
      </w:r>
    </w:p>
    <w:p w14:paraId="4354B5E3" w14:textId="77777777" w:rsidR="00036319" w:rsidRPr="00E518A3" w:rsidRDefault="00036319" w:rsidP="00036319">
      <w:pPr>
        <w:pStyle w:val="a4"/>
        <w:jc w:val="both"/>
        <w:rPr>
          <w:rFonts w:ascii="Times New Roman" w:hAnsi="Times New Roman" w:cs="Times New Roman"/>
        </w:rPr>
      </w:pPr>
      <w:r w:rsidRPr="00E518A3">
        <w:rPr>
          <w:rFonts w:ascii="Times New Roman" w:hAnsi="Times New Roman" w:cs="Times New Roman"/>
        </w:rPr>
        <w:t>ВЫСТУПИЛИ: Вахонеев В.В. с предложением всем участникам консорциума выдвинуть кандидатуры членов комитетов в срок до 1 ноября</w:t>
      </w:r>
      <w:r w:rsidR="00A072C1" w:rsidRPr="00E518A3">
        <w:rPr>
          <w:rFonts w:ascii="Times New Roman" w:hAnsi="Times New Roman" w:cs="Times New Roman"/>
        </w:rPr>
        <w:t xml:space="preserve"> 2021 г. в дистанционном формате.</w:t>
      </w:r>
    </w:p>
    <w:p w14:paraId="23D2AD64" w14:textId="65002886" w:rsidR="00A072C1" w:rsidRPr="00E518A3" w:rsidRDefault="00DD296C" w:rsidP="00A072C1">
      <w:pPr>
        <w:pStyle w:val="a4"/>
        <w:jc w:val="both"/>
        <w:rPr>
          <w:rFonts w:ascii="Times New Roman" w:hAnsi="Times New Roman" w:cs="Times New Roman"/>
        </w:rPr>
      </w:pPr>
      <w:r>
        <w:rPr>
          <w:rFonts w:ascii="Times New Roman" w:hAnsi="Times New Roman" w:cs="Times New Roman"/>
        </w:rPr>
        <w:t>ПОСТАНОВИЛИ</w:t>
      </w:r>
      <w:r w:rsidR="00E42BD8">
        <w:rPr>
          <w:rFonts w:ascii="Times New Roman" w:hAnsi="Times New Roman" w:cs="Times New Roman"/>
        </w:rPr>
        <w:t>:</w:t>
      </w:r>
      <w:r w:rsidR="00E42BD8" w:rsidRPr="00E518A3">
        <w:rPr>
          <w:rFonts w:ascii="Times New Roman" w:hAnsi="Times New Roman" w:cs="Times New Roman"/>
        </w:rPr>
        <w:t xml:space="preserve"> сформировать</w:t>
      </w:r>
      <w:r w:rsidR="00A072C1" w:rsidRPr="00E518A3">
        <w:rPr>
          <w:rFonts w:ascii="Times New Roman" w:hAnsi="Times New Roman" w:cs="Times New Roman"/>
        </w:rPr>
        <w:t xml:space="preserve"> четыре комитета консорциума: Научный комитет, Образовательный комитет, Экспедиционный комитет и Нормативно-правовой комитет. Выдвинуть кандидатуры членов комитетов в срок до 1 ноября 2021 г. в дистанционном формате.</w:t>
      </w:r>
    </w:p>
    <w:p w14:paraId="6452ACB1" w14:textId="77777777" w:rsidR="00A072C1" w:rsidRPr="00E518A3" w:rsidRDefault="00A072C1" w:rsidP="00036319">
      <w:pPr>
        <w:pStyle w:val="a4"/>
        <w:jc w:val="both"/>
        <w:rPr>
          <w:rFonts w:ascii="Times New Roman" w:hAnsi="Times New Roman" w:cs="Times New Roman"/>
        </w:rPr>
      </w:pPr>
    </w:p>
    <w:p w14:paraId="52B7FA8F" w14:textId="77777777" w:rsidR="000644F2" w:rsidRPr="00E518A3" w:rsidRDefault="000644F2" w:rsidP="00036319">
      <w:pPr>
        <w:pStyle w:val="a4"/>
        <w:jc w:val="both"/>
        <w:rPr>
          <w:rFonts w:ascii="Times New Roman" w:hAnsi="Times New Roman" w:cs="Times New Roman"/>
        </w:rPr>
      </w:pPr>
      <w:r w:rsidRPr="00E518A3">
        <w:rPr>
          <w:rFonts w:ascii="Times New Roman" w:hAnsi="Times New Roman" w:cs="Times New Roman"/>
        </w:rPr>
        <w:t>21 сентября.</w:t>
      </w:r>
    </w:p>
    <w:p w14:paraId="77142E3E" w14:textId="77777777" w:rsidR="000644F2" w:rsidRPr="00E518A3" w:rsidRDefault="00870D4D" w:rsidP="00036319">
      <w:pPr>
        <w:pStyle w:val="a4"/>
        <w:jc w:val="both"/>
        <w:rPr>
          <w:rFonts w:ascii="Times New Roman" w:hAnsi="Times New Roman" w:cs="Times New Roman"/>
        </w:rPr>
      </w:pPr>
      <w:r w:rsidRPr="00E518A3">
        <w:rPr>
          <w:rFonts w:ascii="Times New Roman" w:hAnsi="Times New Roman" w:cs="Times New Roman"/>
        </w:rPr>
        <w:t>СЛУШАЛИ:</w:t>
      </w:r>
    </w:p>
    <w:p w14:paraId="5C3EE8BF" w14:textId="77777777" w:rsidR="00870D4D" w:rsidRPr="00E518A3" w:rsidRDefault="00870D4D" w:rsidP="00036319">
      <w:pPr>
        <w:pStyle w:val="a4"/>
        <w:jc w:val="both"/>
        <w:rPr>
          <w:rFonts w:ascii="Times New Roman" w:hAnsi="Times New Roman" w:cs="Times New Roman"/>
        </w:rPr>
      </w:pPr>
      <w:r w:rsidRPr="00E518A3">
        <w:rPr>
          <w:rFonts w:ascii="Times New Roman" w:hAnsi="Times New Roman" w:cs="Times New Roman"/>
        </w:rPr>
        <w:t>Доклады участников консорциума о накопленном научно-методическом заделе для реализации проектов консорциума.</w:t>
      </w:r>
    </w:p>
    <w:p w14:paraId="7473DAB3" w14:textId="77777777" w:rsidR="006E60C0" w:rsidRPr="00E518A3" w:rsidRDefault="006E60C0" w:rsidP="00036319">
      <w:pPr>
        <w:pStyle w:val="a4"/>
        <w:jc w:val="both"/>
        <w:rPr>
          <w:rFonts w:ascii="Times New Roman" w:hAnsi="Times New Roman" w:cs="Times New Roman"/>
        </w:rPr>
      </w:pPr>
      <w:r w:rsidRPr="00E518A3">
        <w:rPr>
          <w:rFonts w:ascii="Times New Roman" w:hAnsi="Times New Roman" w:cs="Times New Roman"/>
        </w:rPr>
        <w:t>Вдовченков Е.В. 3</w:t>
      </w:r>
      <w:r w:rsidRPr="00E518A3">
        <w:rPr>
          <w:rFonts w:ascii="Times New Roman" w:hAnsi="Times New Roman" w:cs="Times New Roman"/>
          <w:lang w:val="en-US"/>
        </w:rPr>
        <w:t>D</w:t>
      </w:r>
      <w:r w:rsidRPr="00E518A3">
        <w:rPr>
          <w:rFonts w:ascii="Times New Roman" w:hAnsi="Times New Roman" w:cs="Times New Roman"/>
        </w:rPr>
        <w:t xml:space="preserve"> проект Старый ростов</w:t>
      </w:r>
    </w:p>
    <w:p w14:paraId="1B99F3C6" w14:textId="77777777" w:rsidR="006E60C0" w:rsidRPr="00E518A3" w:rsidRDefault="006E60C0" w:rsidP="00036319">
      <w:pPr>
        <w:pStyle w:val="a4"/>
        <w:jc w:val="both"/>
        <w:rPr>
          <w:rFonts w:ascii="Times New Roman" w:hAnsi="Times New Roman" w:cs="Times New Roman"/>
        </w:rPr>
      </w:pPr>
      <w:r w:rsidRPr="00E518A3">
        <w:rPr>
          <w:rFonts w:ascii="Times New Roman" w:hAnsi="Times New Roman" w:cs="Times New Roman"/>
        </w:rPr>
        <w:t>Кайсин А.О. Применение ГИС в археологии на примере Кировской области</w:t>
      </w:r>
    </w:p>
    <w:p w14:paraId="7C29B863" w14:textId="77777777" w:rsidR="006E60C0" w:rsidRPr="00E518A3" w:rsidRDefault="006E60C0" w:rsidP="00036319">
      <w:pPr>
        <w:pStyle w:val="a4"/>
        <w:jc w:val="both"/>
        <w:rPr>
          <w:rFonts w:ascii="Times New Roman" w:hAnsi="Times New Roman" w:cs="Times New Roman"/>
        </w:rPr>
      </w:pPr>
      <w:r w:rsidRPr="00E518A3">
        <w:rPr>
          <w:rFonts w:ascii="Times New Roman" w:hAnsi="Times New Roman" w:cs="Times New Roman"/>
        </w:rPr>
        <w:t>Вахонеев В.В. Подводные археологические памятники на геоинформационом портале «Подводное культурное наследие Крыма»</w:t>
      </w:r>
    </w:p>
    <w:p w14:paraId="6793966A" w14:textId="77777777" w:rsidR="006E60C0" w:rsidRPr="00E518A3" w:rsidRDefault="006E60C0" w:rsidP="00036319">
      <w:pPr>
        <w:pStyle w:val="a4"/>
        <w:jc w:val="both"/>
        <w:rPr>
          <w:rFonts w:ascii="Times New Roman" w:hAnsi="Times New Roman" w:cs="Times New Roman"/>
        </w:rPr>
      </w:pPr>
      <w:r w:rsidRPr="00E518A3">
        <w:rPr>
          <w:rFonts w:ascii="Times New Roman" w:hAnsi="Times New Roman" w:cs="Times New Roman"/>
        </w:rPr>
        <w:t>Бланк Ф., Дымченко И.В. AR/</w:t>
      </w:r>
      <w:r w:rsidRPr="00E518A3">
        <w:rPr>
          <w:rFonts w:ascii="Times New Roman" w:hAnsi="Times New Roman" w:cs="Times New Roman"/>
          <w:lang w:val="en-US"/>
        </w:rPr>
        <w:t>VR</w:t>
      </w:r>
      <w:r w:rsidRPr="00E518A3">
        <w:rPr>
          <w:rFonts w:ascii="Times New Roman" w:hAnsi="Times New Roman" w:cs="Times New Roman"/>
        </w:rPr>
        <w:t xml:space="preserve"> и ГИС проекты СевГУ</w:t>
      </w:r>
    </w:p>
    <w:p w14:paraId="23FE4271" w14:textId="77777777" w:rsidR="006E60C0" w:rsidRPr="00E518A3" w:rsidRDefault="006E60C0" w:rsidP="00036319">
      <w:pPr>
        <w:pStyle w:val="a4"/>
        <w:jc w:val="both"/>
        <w:rPr>
          <w:rFonts w:ascii="Times New Roman" w:hAnsi="Times New Roman" w:cs="Times New Roman"/>
        </w:rPr>
      </w:pPr>
      <w:r w:rsidRPr="00E518A3">
        <w:rPr>
          <w:rFonts w:ascii="Times New Roman" w:hAnsi="Times New Roman" w:cs="Times New Roman"/>
        </w:rPr>
        <w:t>Карнаушенко А. Демонстрации возможностей 3</w:t>
      </w:r>
      <w:r w:rsidRPr="00E518A3">
        <w:rPr>
          <w:rFonts w:ascii="Times New Roman" w:hAnsi="Times New Roman" w:cs="Times New Roman"/>
          <w:lang w:val="en-US"/>
        </w:rPr>
        <w:t>D</w:t>
      </w:r>
      <w:r w:rsidRPr="00E518A3">
        <w:rPr>
          <w:rFonts w:ascii="Times New Roman" w:hAnsi="Times New Roman" w:cs="Times New Roman"/>
        </w:rPr>
        <w:t xml:space="preserve"> реконструкции для ПК на примере трех базилик древнего Херсонеса</w:t>
      </w:r>
    </w:p>
    <w:p w14:paraId="6C47AC09" w14:textId="77777777" w:rsidR="006E60C0" w:rsidRPr="00E518A3" w:rsidRDefault="006E60C0" w:rsidP="00036319">
      <w:pPr>
        <w:pStyle w:val="a4"/>
        <w:jc w:val="both"/>
        <w:rPr>
          <w:rFonts w:ascii="Times New Roman" w:hAnsi="Times New Roman" w:cs="Times New Roman"/>
        </w:rPr>
      </w:pPr>
      <w:r w:rsidRPr="00E518A3">
        <w:rPr>
          <w:rFonts w:ascii="Times New Roman" w:hAnsi="Times New Roman" w:cs="Times New Roman"/>
        </w:rPr>
        <w:t>Бочаров С.Г. Археологические исследования СевГУ в рамках консорциума «Культурный код»</w:t>
      </w:r>
    </w:p>
    <w:p w14:paraId="149FBDF3" w14:textId="77777777" w:rsidR="006E60C0" w:rsidRPr="00E518A3" w:rsidRDefault="006E60C0" w:rsidP="00E518A3">
      <w:pPr>
        <w:pStyle w:val="a4"/>
        <w:jc w:val="both"/>
        <w:rPr>
          <w:rFonts w:ascii="Times New Roman" w:hAnsi="Times New Roman" w:cs="Times New Roman"/>
        </w:rPr>
      </w:pPr>
      <w:r w:rsidRPr="00E518A3">
        <w:rPr>
          <w:rFonts w:ascii="Times New Roman" w:hAnsi="Times New Roman" w:cs="Times New Roman"/>
        </w:rPr>
        <w:t>ВЫСТУПИЛ</w:t>
      </w:r>
      <w:r w:rsidR="00E518A3" w:rsidRPr="00E518A3">
        <w:rPr>
          <w:rFonts w:ascii="Times New Roman" w:hAnsi="Times New Roman" w:cs="Times New Roman"/>
        </w:rPr>
        <w:t>И</w:t>
      </w:r>
      <w:r w:rsidRPr="00E518A3">
        <w:rPr>
          <w:rFonts w:ascii="Times New Roman" w:hAnsi="Times New Roman" w:cs="Times New Roman"/>
        </w:rPr>
        <w:t>: Вахонеев В.В. с предложением сформировать рабочие группы по приоритетным направлениям работы консорциума:</w:t>
      </w:r>
      <w:r w:rsidR="00E518A3" w:rsidRPr="00E518A3">
        <w:rPr>
          <w:rFonts w:ascii="Times New Roman" w:hAnsi="Times New Roman" w:cs="Times New Roman"/>
        </w:rPr>
        <w:t xml:space="preserve"> </w:t>
      </w:r>
      <w:r w:rsidRPr="00E518A3">
        <w:rPr>
          <w:rFonts w:ascii="Times New Roman" w:hAnsi="Times New Roman" w:cs="Times New Roman"/>
        </w:rPr>
        <w:t>Группа разработки ГИС-</w:t>
      </w:r>
      <w:r w:rsidRPr="00E518A3">
        <w:rPr>
          <w:rFonts w:ascii="Times New Roman" w:hAnsi="Times New Roman" w:cs="Times New Roman"/>
        </w:rPr>
        <w:lastRenderedPageBreak/>
        <w:t>проектов</w:t>
      </w:r>
      <w:r w:rsidR="00E518A3" w:rsidRPr="00E518A3">
        <w:rPr>
          <w:rFonts w:ascii="Times New Roman" w:hAnsi="Times New Roman" w:cs="Times New Roman"/>
        </w:rPr>
        <w:t xml:space="preserve">, </w:t>
      </w:r>
      <w:r w:rsidRPr="00E518A3">
        <w:rPr>
          <w:rFonts w:ascii="Times New Roman" w:hAnsi="Times New Roman" w:cs="Times New Roman"/>
        </w:rPr>
        <w:t xml:space="preserve">Группа </w:t>
      </w:r>
      <w:r w:rsidRPr="00E518A3">
        <w:rPr>
          <w:rFonts w:ascii="Times New Roman" w:hAnsi="Times New Roman" w:cs="Times New Roman"/>
          <w:lang w:val="en-US"/>
        </w:rPr>
        <w:t>VR</w:t>
      </w:r>
      <w:r w:rsidRPr="00E518A3">
        <w:rPr>
          <w:rFonts w:ascii="Times New Roman" w:hAnsi="Times New Roman" w:cs="Times New Roman"/>
        </w:rPr>
        <w:t>/</w:t>
      </w:r>
      <w:r w:rsidRPr="00E518A3">
        <w:rPr>
          <w:rFonts w:ascii="Times New Roman" w:hAnsi="Times New Roman" w:cs="Times New Roman"/>
          <w:lang w:val="en-US"/>
        </w:rPr>
        <w:t>AR</w:t>
      </w:r>
      <w:r w:rsidR="00E518A3" w:rsidRPr="00E518A3">
        <w:rPr>
          <w:rFonts w:ascii="Times New Roman" w:hAnsi="Times New Roman" w:cs="Times New Roman"/>
        </w:rPr>
        <w:t xml:space="preserve">, </w:t>
      </w:r>
      <w:r w:rsidRPr="00E518A3">
        <w:rPr>
          <w:rFonts w:ascii="Times New Roman" w:hAnsi="Times New Roman" w:cs="Times New Roman"/>
        </w:rPr>
        <w:t>Группа «Большие данные, нейросети, компьютерное зрение и распознавание объектов»</w:t>
      </w:r>
      <w:r w:rsidR="00E518A3" w:rsidRPr="00E518A3">
        <w:rPr>
          <w:rFonts w:ascii="Times New Roman" w:hAnsi="Times New Roman" w:cs="Times New Roman"/>
        </w:rPr>
        <w:t xml:space="preserve">, </w:t>
      </w:r>
      <w:r w:rsidRPr="00E518A3">
        <w:rPr>
          <w:rFonts w:ascii="Times New Roman" w:hAnsi="Times New Roman" w:cs="Times New Roman"/>
        </w:rPr>
        <w:t>Группа по фотограмметрии и 3D документации</w:t>
      </w:r>
      <w:r w:rsidR="00E518A3" w:rsidRPr="00E518A3">
        <w:rPr>
          <w:rFonts w:ascii="Times New Roman" w:hAnsi="Times New Roman" w:cs="Times New Roman"/>
        </w:rPr>
        <w:t>.</w:t>
      </w:r>
    </w:p>
    <w:p w14:paraId="4F46BD50" w14:textId="77777777" w:rsidR="006E60C0" w:rsidRPr="00E518A3" w:rsidRDefault="006E60C0" w:rsidP="006E60C0">
      <w:pPr>
        <w:pStyle w:val="a4"/>
        <w:jc w:val="both"/>
        <w:rPr>
          <w:rFonts w:ascii="Times New Roman" w:hAnsi="Times New Roman" w:cs="Times New Roman"/>
        </w:rPr>
      </w:pPr>
      <w:r w:rsidRPr="00E518A3">
        <w:rPr>
          <w:rFonts w:ascii="Times New Roman" w:hAnsi="Times New Roman" w:cs="Times New Roman"/>
        </w:rPr>
        <w:t xml:space="preserve">Блохин Е.К. с предложением создать </w:t>
      </w:r>
      <w:r w:rsidR="00E518A3" w:rsidRPr="00E518A3">
        <w:rPr>
          <w:rFonts w:ascii="Times New Roman" w:hAnsi="Times New Roman" w:cs="Times New Roman"/>
        </w:rPr>
        <w:t>рабочую группу по вопросам хранения и обмена данными и выработке общего стандарта данных, а также продолжить обсуждение формирования рабочих групп в дистанционном режиме.</w:t>
      </w:r>
    </w:p>
    <w:p w14:paraId="67D97C14" w14:textId="521F7F5C" w:rsidR="00E518A3" w:rsidRPr="00E518A3" w:rsidRDefault="00E518A3" w:rsidP="00E518A3">
      <w:pPr>
        <w:pStyle w:val="a4"/>
        <w:jc w:val="both"/>
        <w:rPr>
          <w:rFonts w:ascii="Times New Roman" w:hAnsi="Times New Roman" w:cs="Times New Roman"/>
        </w:rPr>
      </w:pPr>
      <w:r w:rsidRPr="00E518A3">
        <w:rPr>
          <w:rFonts w:ascii="Times New Roman" w:hAnsi="Times New Roman" w:cs="Times New Roman"/>
        </w:rPr>
        <w:t>ПОСТАНОВИЛИ</w:t>
      </w:r>
      <w:r w:rsidR="00E42BD8" w:rsidRPr="00E518A3">
        <w:rPr>
          <w:rFonts w:ascii="Times New Roman" w:hAnsi="Times New Roman" w:cs="Times New Roman"/>
        </w:rPr>
        <w:t>: сформировать</w:t>
      </w:r>
      <w:r w:rsidRPr="00E518A3">
        <w:rPr>
          <w:rFonts w:ascii="Times New Roman" w:hAnsi="Times New Roman" w:cs="Times New Roman"/>
        </w:rPr>
        <w:t xml:space="preserve"> рабочие группы по приоритетным направлениям работы консорциума: Группа разработки ГИС-проектов, Группа </w:t>
      </w:r>
      <w:r w:rsidRPr="00E518A3">
        <w:rPr>
          <w:rFonts w:ascii="Times New Roman" w:hAnsi="Times New Roman" w:cs="Times New Roman"/>
          <w:lang w:val="en-US"/>
        </w:rPr>
        <w:t>VR</w:t>
      </w:r>
      <w:r w:rsidRPr="00E518A3">
        <w:rPr>
          <w:rFonts w:ascii="Times New Roman" w:hAnsi="Times New Roman" w:cs="Times New Roman"/>
        </w:rPr>
        <w:t>/</w:t>
      </w:r>
      <w:r w:rsidRPr="00E518A3">
        <w:rPr>
          <w:rFonts w:ascii="Times New Roman" w:hAnsi="Times New Roman" w:cs="Times New Roman"/>
          <w:lang w:val="en-US"/>
        </w:rPr>
        <w:t>AR</w:t>
      </w:r>
      <w:r w:rsidRPr="00E518A3">
        <w:rPr>
          <w:rFonts w:ascii="Times New Roman" w:hAnsi="Times New Roman" w:cs="Times New Roman"/>
        </w:rPr>
        <w:t>, Группа «Большие данные, нейросети, компьютерное зрение и распознавание объектов», Группа по фотограмметрии и 3D документации, Группа по вопросам хранения и обмена данными и выработке общего стандарта данных. Продолжить формирование рабочих групп в дистанционном режиме.</w:t>
      </w:r>
    </w:p>
    <w:p w14:paraId="1D79F930" w14:textId="77777777" w:rsidR="00E518A3" w:rsidRPr="00E518A3" w:rsidRDefault="00E518A3" w:rsidP="006E60C0">
      <w:pPr>
        <w:pStyle w:val="a4"/>
        <w:jc w:val="both"/>
        <w:rPr>
          <w:rFonts w:ascii="Times New Roman" w:hAnsi="Times New Roman" w:cs="Times New Roman"/>
        </w:rPr>
      </w:pPr>
    </w:p>
    <w:p w14:paraId="6B596BD2" w14:textId="77777777" w:rsidR="00E518A3" w:rsidRPr="00E518A3" w:rsidRDefault="00E518A3" w:rsidP="006E60C0">
      <w:pPr>
        <w:pStyle w:val="a4"/>
        <w:jc w:val="both"/>
        <w:rPr>
          <w:rFonts w:ascii="Times New Roman" w:hAnsi="Times New Roman" w:cs="Times New Roman"/>
        </w:rPr>
      </w:pPr>
    </w:p>
    <w:p w14:paraId="608A38C5" w14:textId="77777777" w:rsidR="00E518A3" w:rsidRPr="00E518A3" w:rsidRDefault="00E518A3" w:rsidP="006E60C0">
      <w:pPr>
        <w:pStyle w:val="a4"/>
        <w:jc w:val="both"/>
        <w:rPr>
          <w:rFonts w:ascii="Times New Roman" w:hAnsi="Times New Roman" w:cs="Times New Roman"/>
        </w:rPr>
      </w:pPr>
    </w:p>
    <w:p w14:paraId="31B0C38C" w14:textId="77777777" w:rsidR="00E518A3" w:rsidRPr="00E518A3" w:rsidRDefault="00E518A3" w:rsidP="006E60C0">
      <w:pPr>
        <w:pStyle w:val="a4"/>
        <w:jc w:val="both"/>
        <w:rPr>
          <w:rFonts w:ascii="Times New Roman" w:hAnsi="Times New Roman" w:cs="Times New Roman"/>
        </w:rPr>
      </w:pPr>
    </w:p>
    <w:p w14:paraId="654A8D80" w14:textId="77777777" w:rsidR="00E518A3" w:rsidRPr="00E518A3" w:rsidRDefault="00E518A3" w:rsidP="006E60C0">
      <w:pPr>
        <w:pStyle w:val="a4"/>
        <w:jc w:val="both"/>
        <w:rPr>
          <w:rFonts w:ascii="Times New Roman" w:hAnsi="Times New Roman" w:cs="Times New Roman"/>
        </w:rPr>
      </w:pPr>
    </w:p>
    <w:p w14:paraId="782357D0" w14:textId="77777777" w:rsidR="00E518A3" w:rsidRPr="00E518A3" w:rsidRDefault="00E518A3" w:rsidP="006E60C0">
      <w:pPr>
        <w:pStyle w:val="a4"/>
        <w:jc w:val="both"/>
        <w:rPr>
          <w:rFonts w:ascii="Times New Roman" w:hAnsi="Times New Roman" w:cs="Times New Roman"/>
        </w:rPr>
      </w:pPr>
    </w:p>
    <w:p w14:paraId="7EECD17A" w14:textId="77777777" w:rsidR="00E518A3" w:rsidRPr="00E518A3" w:rsidRDefault="00E518A3" w:rsidP="006E60C0">
      <w:pPr>
        <w:pStyle w:val="a4"/>
        <w:jc w:val="both"/>
        <w:rPr>
          <w:rFonts w:ascii="Times New Roman" w:hAnsi="Times New Roman" w:cs="Times New Roman"/>
        </w:rPr>
      </w:pPr>
    </w:p>
    <w:p w14:paraId="5E2D2C88" w14:textId="65B89B65" w:rsidR="00E518A3" w:rsidRPr="00E518A3" w:rsidRDefault="00E518A3" w:rsidP="006E60C0">
      <w:pPr>
        <w:pStyle w:val="a4"/>
        <w:jc w:val="both"/>
        <w:rPr>
          <w:rFonts w:ascii="Times New Roman" w:hAnsi="Times New Roman" w:cs="Times New Roman"/>
        </w:rPr>
      </w:pPr>
      <w:r w:rsidRPr="00E518A3">
        <w:rPr>
          <w:rFonts w:ascii="Times New Roman" w:hAnsi="Times New Roman" w:cs="Times New Roman"/>
        </w:rPr>
        <w:t>ВРИО Председателя Совета консорциума</w:t>
      </w:r>
      <w:r w:rsidRPr="00E518A3">
        <w:rPr>
          <w:rFonts w:ascii="Times New Roman" w:hAnsi="Times New Roman" w:cs="Times New Roman"/>
        </w:rPr>
        <w:tab/>
      </w:r>
      <w:r w:rsidR="00E42BD8">
        <w:rPr>
          <w:rFonts w:ascii="Times New Roman" w:hAnsi="Times New Roman" w:cs="Times New Roman"/>
        </w:rPr>
        <w:tab/>
      </w:r>
      <w:r w:rsidRPr="00E518A3">
        <w:rPr>
          <w:rFonts w:ascii="Times New Roman" w:hAnsi="Times New Roman" w:cs="Times New Roman"/>
        </w:rPr>
        <w:tab/>
      </w:r>
      <w:r w:rsidR="00B71C29">
        <w:rPr>
          <w:rFonts w:ascii="Times New Roman" w:hAnsi="Times New Roman" w:cs="Times New Roman"/>
        </w:rPr>
        <w:t xml:space="preserve">           </w:t>
      </w:r>
      <w:r w:rsidRPr="00E518A3">
        <w:rPr>
          <w:rFonts w:ascii="Times New Roman" w:hAnsi="Times New Roman" w:cs="Times New Roman"/>
        </w:rPr>
        <w:t>Соловьева Н.Ф.</w:t>
      </w:r>
    </w:p>
    <w:p w14:paraId="061236F3" w14:textId="77777777" w:rsidR="00E518A3" w:rsidRPr="00E518A3" w:rsidRDefault="00E518A3" w:rsidP="006E60C0">
      <w:pPr>
        <w:pStyle w:val="a4"/>
        <w:jc w:val="both"/>
        <w:rPr>
          <w:rFonts w:ascii="Times New Roman" w:hAnsi="Times New Roman" w:cs="Times New Roman"/>
        </w:rPr>
      </w:pPr>
      <w:r w:rsidRPr="00E518A3">
        <w:rPr>
          <w:rFonts w:ascii="Times New Roman" w:hAnsi="Times New Roman" w:cs="Times New Roman"/>
        </w:rPr>
        <w:t>Секретарь первого организационного совещания</w:t>
      </w:r>
      <w:r w:rsidRPr="00E518A3">
        <w:rPr>
          <w:rFonts w:ascii="Times New Roman" w:hAnsi="Times New Roman" w:cs="Times New Roman"/>
        </w:rPr>
        <w:tab/>
      </w:r>
      <w:r w:rsidRPr="00E518A3">
        <w:rPr>
          <w:rFonts w:ascii="Times New Roman" w:hAnsi="Times New Roman" w:cs="Times New Roman"/>
        </w:rPr>
        <w:tab/>
      </w:r>
      <w:r w:rsidRPr="00E518A3">
        <w:rPr>
          <w:rFonts w:ascii="Times New Roman" w:hAnsi="Times New Roman" w:cs="Times New Roman"/>
        </w:rPr>
        <w:tab/>
        <w:t>Блохин Е.К.</w:t>
      </w:r>
    </w:p>
    <w:sectPr w:rsidR="00E518A3" w:rsidRPr="00E518A3" w:rsidSect="002529A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23AEF"/>
    <w:multiLevelType w:val="hybridMultilevel"/>
    <w:tmpl w:val="F5DA7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AB7583"/>
    <w:multiLevelType w:val="hybridMultilevel"/>
    <w:tmpl w:val="5F2EC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4E7B5D"/>
    <w:multiLevelType w:val="hybridMultilevel"/>
    <w:tmpl w:val="E8E41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037048"/>
    <w:multiLevelType w:val="hybridMultilevel"/>
    <w:tmpl w:val="818C3C7C"/>
    <w:lvl w:ilvl="0" w:tplc="227EAD4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7326854"/>
    <w:multiLevelType w:val="hybridMultilevel"/>
    <w:tmpl w:val="73F8841A"/>
    <w:lvl w:ilvl="0" w:tplc="227EA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7C6AA4"/>
    <w:multiLevelType w:val="hybridMultilevel"/>
    <w:tmpl w:val="D868881A"/>
    <w:lvl w:ilvl="0" w:tplc="4A02A3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E6B357C"/>
    <w:multiLevelType w:val="hybridMultilevel"/>
    <w:tmpl w:val="6BE21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77"/>
    <w:rsid w:val="00036319"/>
    <w:rsid w:val="000644F2"/>
    <w:rsid w:val="00077240"/>
    <w:rsid w:val="000B1ACC"/>
    <w:rsid w:val="000C536E"/>
    <w:rsid w:val="000E0BDE"/>
    <w:rsid w:val="00161212"/>
    <w:rsid w:val="002321CC"/>
    <w:rsid w:val="002529AF"/>
    <w:rsid w:val="00262A8C"/>
    <w:rsid w:val="002F5CA2"/>
    <w:rsid w:val="00387C7E"/>
    <w:rsid w:val="004B3954"/>
    <w:rsid w:val="004D11F0"/>
    <w:rsid w:val="00542202"/>
    <w:rsid w:val="00577E6E"/>
    <w:rsid w:val="005C5D4E"/>
    <w:rsid w:val="00693553"/>
    <w:rsid w:val="006A79B5"/>
    <w:rsid w:val="006E60C0"/>
    <w:rsid w:val="007F61A4"/>
    <w:rsid w:val="00804894"/>
    <w:rsid w:val="00870D4D"/>
    <w:rsid w:val="0087456C"/>
    <w:rsid w:val="0088060F"/>
    <w:rsid w:val="00891328"/>
    <w:rsid w:val="00900DC8"/>
    <w:rsid w:val="009723E2"/>
    <w:rsid w:val="00A072C1"/>
    <w:rsid w:val="00A5350C"/>
    <w:rsid w:val="00A84577"/>
    <w:rsid w:val="00AE50BD"/>
    <w:rsid w:val="00B43480"/>
    <w:rsid w:val="00B71C29"/>
    <w:rsid w:val="00B74F73"/>
    <w:rsid w:val="00BB4D8A"/>
    <w:rsid w:val="00CB23A4"/>
    <w:rsid w:val="00D6638F"/>
    <w:rsid w:val="00DD296C"/>
    <w:rsid w:val="00E22A19"/>
    <w:rsid w:val="00E42BD8"/>
    <w:rsid w:val="00E518A3"/>
    <w:rsid w:val="00E76580"/>
    <w:rsid w:val="00ED17A0"/>
    <w:rsid w:val="00FD6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BE59CC9"/>
  <w15:chartTrackingRefBased/>
  <w15:docId w15:val="{81B871C3-BB10-F941-A3DC-0FF0D3FD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4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638F"/>
    <w:pPr>
      <w:ind w:left="720"/>
      <w:contextualSpacing/>
    </w:pPr>
  </w:style>
  <w:style w:type="character" w:styleId="a5">
    <w:name w:val="annotation reference"/>
    <w:basedOn w:val="a0"/>
    <w:uiPriority w:val="99"/>
    <w:semiHidden/>
    <w:unhideWhenUsed/>
    <w:rsid w:val="00E42BD8"/>
    <w:rPr>
      <w:sz w:val="16"/>
      <w:szCs w:val="16"/>
    </w:rPr>
  </w:style>
  <w:style w:type="paragraph" w:styleId="a6">
    <w:name w:val="annotation text"/>
    <w:basedOn w:val="a"/>
    <w:link w:val="a7"/>
    <w:uiPriority w:val="99"/>
    <w:semiHidden/>
    <w:unhideWhenUsed/>
    <w:rsid w:val="00E42BD8"/>
    <w:rPr>
      <w:sz w:val="20"/>
      <w:szCs w:val="20"/>
    </w:rPr>
  </w:style>
  <w:style w:type="character" w:customStyle="1" w:styleId="a7">
    <w:name w:val="Текст примечания Знак"/>
    <w:basedOn w:val="a0"/>
    <w:link w:val="a6"/>
    <w:uiPriority w:val="99"/>
    <w:semiHidden/>
    <w:rsid w:val="00E42BD8"/>
    <w:rPr>
      <w:sz w:val="20"/>
      <w:szCs w:val="20"/>
    </w:rPr>
  </w:style>
  <w:style w:type="paragraph" w:styleId="a8">
    <w:name w:val="annotation subject"/>
    <w:basedOn w:val="a6"/>
    <w:next w:val="a6"/>
    <w:link w:val="a9"/>
    <w:uiPriority w:val="99"/>
    <w:semiHidden/>
    <w:unhideWhenUsed/>
    <w:rsid w:val="00E42BD8"/>
    <w:rPr>
      <w:b/>
      <w:bCs/>
    </w:rPr>
  </w:style>
  <w:style w:type="character" w:customStyle="1" w:styleId="a9">
    <w:name w:val="Тема примечания Знак"/>
    <w:basedOn w:val="a7"/>
    <w:link w:val="a8"/>
    <w:uiPriority w:val="99"/>
    <w:semiHidden/>
    <w:rsid w:val="00E42BD8"/>
    <w:rPr>
      <w:b/>
      <w:bCs/>
      <w:sz w:val="20"/>
      <w:szCs w:val="20"/>
    </w:rPr>
  </w:style>
  <w:style w:type="paragraph" w:styleId="aa">
    <w:name w:val="Balloon Text"/>
    <w:basedOn w:val="a"/>
    <w:link w:val="ab"/>
    <w:uiPriority w:val="99"/>
    <w:semiHidden/>
    <w:unhideWhenUsed/>
    <w:rsid w:val="00E42BD8"/>
    <w:rPr>
      <w:rFonts w:ascii="Times New Roman" w:hAnsi="Times New Roman" w:cs="Times New Roman"/>
      <w:sz w:val="18"/>
      <w:szCs w:val="18"/>
    </w:rPr>
  </w:style>
  <w:style w:type="character" w:customStyle="1" w:styleId="ab">
    <w:name w:val="Текст выноски Знак"/>
    <w:basedOn w:val="a0"/>
    <w:link w:val="aa"/>
    <w:uiPriority w:val="99"/>
    <w:semiHidden/>
    <w:rsid w:val="00E42B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Jegor Blochin</dc:creator>
  <cp:keywords/>
  <dc:description/>
  <cp:lastModifiedBy>Jegor Blochin</cp:lastModifiedBy>
  <cp:revision>6</cp:revision>
  <dcterms:created xsi:type="dcterms:W3CDTF">2021-09-27T09:35:00Z</dcterms:created>
  <dcterms:modified xsi:type="dcterms:W3CDTF">2021-09-27T10:16:00Z</dcterms:modified>
</cp:coreProperties>
</file>